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E0EF5" w14:textId="77777777" w:rsidR="00174EAB" w:rsidRDefault="00174EAB" w:rsidP="00174EAB">
      <w:pPr>
        <w:pStyle w:val="NoSpacing"/>
        <w:jc w:val="center"/>
      </w:pPr>
      <w:r>
        <w:rPr>
          <w:noProof/>
        </w:rPr>
        <w:drawing>
          <wp:inline distT="0" distB="0" distL="0" distR="0" wp14:anchorId="637611BC" wp14:editId="43933FB9">
            <wp:extent cx="4467225" cy="1459865"/>
            <wp:effectExtent l="0" t="0" r="9525" b="6985"/>
            <wp:docPr id="1" name="Picture 1"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7225" cy="1459865"/>
                    </a:xfrm>
                    <a:prstGeom prst="rect">
                      <a:avLst/>
                    </a:prstGeom>
                    <a:noFill/>
                  </pic:spPr>
                </pic:pic>
              </a:graphicData>
            </a:graphic>
          </wp:inline>
        </w:drawing>
      </w:r>
    </w:p>
    <w:p w14:paraId="3D707611" w14:textId="48AE4B8B" w:rsidR="00174EAB" w:rsidRPr="00064D79" w:rsidRDefault="00174EAB" w:rsidP="00174EAB">
      <w:pPr>
        <w:pStyle w:val="NoSpacing"/>
        <w:jc w:val="center"/>
        <w:rPr>
          <w:b/>
          <w:bCs/>
          <w:sz w:val="36"/>
          <w:szCs w:val="36"/>
        </w:rPr>
      </w:pPr>
      <w:r w:rsidRPr="732C78C4">
        <w:rPr>
          <w:b/>
          <w:bCs/>
          <w:sz w:val="36"/>
          <w:szCs w:val="36"/>
        </w:rPr>
        <w:t>FY202</w:t>
      </w:r>
      <w:r w:rsidR="004154F1">
        <w:rPr>
          <w:b/>
          <w:bCs/>
          <w:sz w:val="36"/>
          <w:szCs w:val="36"/>
        </w:rPr>
        <w:t>4</w:t>
      </w:r>
      <w:r w:rsidRPr="732C78C4">
        <w:rPr>
          <w:b/>
          <w:bCs/>
          <w:sz w:val="36"/>
          <w:szCs w:val="36"/>
        </w:rPr>
        <w:t xml:space="preserve"> Energy and Water Appropriations Community Project Request Form</w:t>
      </w:r>
    </w:p>
    <w:p w14:paraId="1E6E3256" w14:textId="77732A7B" w:rsidR="00174EAB" w:rsidRDefault="00174EAB" w:rsidP="00174EAB">
      <w:pPr>
        <w:jc w:val="center"/>
      </w:pPr>
      <w:r w:rsidRPr="732C78C4">
        <w:rPr>
          <w:rFonts w:eastAsia="Calibri"/>
        </w:rPr>
        <w:t xml:space="preserve">Return completed form and required documentation </w:t>
      </w:r>
      <w:r w:rsidR="00FC1135">
        <w:t xml:space="preserve">to </w:t>
      </w:r>
      <w:hyperlink r:id="rId6" w:history="1">
        <w:r w:rsidR="00FC1135" w:rsidRPr="008D5B09">
          <w:rPr>
            <w:rStyle w:val="Hyperlink"/>
          </w:rPr>
          <w:t>Simpson.Appropriations@mail.house.gov</w:t>
        </w:r>
      </w:hyperlink>
      <w:r w:rsidR="00FC1135">
        <w:t>.</w:t>
      </w:r>
    </w:p>
    <w:p w14:paraId="048DBDA6" w14:textId="4F1CB10E" w:rsidR="00174EAB" w:rsidRDefault="00174EAB" w:rsidP="00174EAB">
      <w:pPr>
        <w:jc w:val="center"/>
      </w:pPr>
      <w:r w:rsidRPr="732C78C4">
        <w:rPr>
          <w:rFonts w:eastAsia="Calibri"/>
          <w:b/>
          <w:bCs/>
          <w:color w:val="FF0000"/>
        </w:rPr>
        <w:t xml:space="preserve">Due Date: </w:t>
      </w:r>
      <w:r w:rsidR="004154F1">
        <w:rPr>
          <w:rFonts w:eastAsia="Calibri"/>
          <w:b/>
          <w:bCs/>
          <w:color w:val="FF0000"/>
        </w:rPr>
        <w:t xml:space="preserve">March </w:t>
      </w:r>
      <w:r w:rsidR="0050693C">
        <w:rPr>
          <w:rFonts w:eastAsia="Calibri"/>
          <w:b/>
          <w:bCs/>
          <w:color w:val="FF0000"/>
        </w:rPr>
        <w:t>13</w:t>
      </w:r>
      <w:r w:rsidR="004154F1">
        <w:rPr>
          <w:rFonts w:eastAsia="Calibri"/>
          <w:b/>
          <w:bCs/>
          <w:color w:val="FF0000"/>
        </w:rPr>
        <w:t>, 2023</w:t>
      </w:r>
    </w:p>
    <w:p w14:paraId="4CB149D1" w14:textId="77777777" w:rsidR="00174EAB" w:rsidRDefault="00174EAB" w:rsidP="00174EAB">
      <w:pPr>
        <w:pStyle w:val="NoSpacing"/>
      </w:pPr>
    </w:p>
    <w:p w14:paraId="30FC6C76" w14:textId="5769E73C" w:rsidR="0050693C" w:rsidRDefault="00174EAB" w:rsidP="00174EAB">
      <w:pPr>
        <w:pStyle w:val="NoSpacing"/>
      </w:pPr>
      <w:r w:rsidRPr="0050693C">
        <w:t xml:space="preserve">Note: The Subcommittee will only accept requests for </w:t>
      </w:r>
      <w:r w:rsidRPr="0050693C">
        <w:rPr>
          <w:u w:val="single"/>
        </w:rPr>
        <w:t>authorized</w:t>
      </w:r>
      <w:r w:rsidRPr="0050693C">
        <w:t xml:space="preserve"> projects under the following programs: </w:t>
      </w:r>
    </w:p>
    <w:p w14:paraId="14D8D54C" w14:textId="77777777" w:rsidR="0050693C" w:rsidRDefault="0050693C" w:rsidP="00174EAB">
      <w:pPr>
        <w:pStyle w:val="NoSpacing"/>
      </w:pPr>
    </w:p>
    <w:p w14:paraId="4FA45598" w14:textId="60914ED0" w:rsidR="0050693C" w:rsidRDefault="00174EAB" w:rsidP="0050693C">
      <w:pPr>
        <w:pStyle w:val="NoSpacing"/>
        <w:numPr>
          <w:ilvl w:val="0"/>
          <w:numId w:val="5"/>
        </w:numPr>
        <w:rPr>
          <w:i/>
          <w:iCs/>
        </w:rPr>
      </w:pPr>
      <w:r w:rsidRPr="0050693C">
        <w:rPr>
          <w:i/>
          <w:iCs/>
        </w:rPr>
        <w:t xml:space="preserve">Army Corps of Engineers </w:t>
      </w:r>
      <w:r w:rsidR="0050693C">
        <w:rPr>
          <w:i/>
          <w:iCs/>
        </w:rPr>
        <w:t xml:space="preserve">(Civil Works) </w:t>
      </w:r>
    </w:p>
    <w:p w14:paraId="037F921E" w14:textId="77777777" w:rsidR="0050693C" w:rsidRDefault="00174EAB" w:rsidP="0050693C">
      <w:pPr>
        <w:pStyle w:val="NoSpacing"/>
        <w:numPr>
          <w:ilvl w:val="1"/>
          <w:numId w:val="5"/>
        </w:numPr>
        <w:rPr>
          <w:i/>
          <w:iCs/>
        </w:rPr>
      </w:pPr>
      <w:r w:rsidRPr="0050693C">
        <w:rPr>
          <w:i/>
          <w:iCs/>
        </w:rPr>
        <w:t xml:space="preserve">Investigation </w:t>
      </w:r>
    </w:p>
    <w:p w14:paraId="260F876A" w14:textId="77777777" w:rsidR="0050693C" w:rsidRDefault="00174EAB" w:rsidP="0050693C">
      <w:pPr>
        <w:pStyle w:val="NoSpacing"/>
        <w:numPr>
          <w:ilvl w:val="1"/>
          <w:numId w:val="5"/>
        </w:numPr>
        <w:rPr>
          <w:i/>
          <w:iCs/>
        </w:rPr>
      </w:pPr>
      <w:r w:rsidRPr="0050693C">
        <w:rPr>
          <w:i/>
          <w:iCs/>
        </w:rPr>
        <w:t xml:space="preserve">Construction </w:t>
      </w:r>
    </w:p>
    <w:p w14:paraId="6B8BB928" w14:textId="77777777" w:rsidR="0050693C" w:rsidRDefault="00174EAB" w:rsidP="0050693C">
      <w:pPr>
        <w:pStyle w:val="NoSpacing"/>
        <w:numPr>
          <w:ilvl w:val="1"/>
          <w:numId w:val="5"/>
        </w:numPr>
        <w:rPr>
          <w:i/>
          <w:iCs/>
        </w:rPr>
      </w:pPr>
      <w:r w:rsidRPr="0050693C">
        <w:rPr>
          <w:i/>
          <w:iCs/>
        </w:rPr>
        <w:t>Mississippi River and Tributaries</w:t>
      </w:r>
    </w:p>
    <w:p w14:paraId="61429D9C" w14:textId="36AED0C4" w:rsidR="0050693C" w:rsidRPr="0050693C" w:rsidRDefault="00174EAB" w:rsidP="0050693C">
      <w:pPr>
        <w:pStyle w:val="NoSpacing"/>
        <w:numPr>
          <w:ilvl w:val="1"/>
          <w:numId w:val="5"/>
        </w:numPr>
        <w:rPr>
          <w:i/>
          <w:iCs/>
        </w:rPr>
      </w:pPr>
      <w:r w:rsidRPr="0050693C">
        <w:rPr>
          <w:i/>
          <w:iCs/>
        </w:rPr>
        <w:t xml:space="preserve">Operations and Maintenance; </w:t>
      </w:r>
    </w:p>
    <w:p w14:paraId="75887328" w14:textId="77777777" w:rsidR="0050693C" w:rsidRDefault="0050693C" w:rsidP="0050693C">
      <w:pPr>
        <w:pStyle w:val="NoSpacing"/>
        <w:numPr>
          <w:ilvl w:val="0"/>
          <w:numId w:val="5"/>
        </w:numPr>
        <w:rPr>
          <w:i/>
          <w:iCs/>
        </w:rPr>
      </w:pPr>
      <w:r>
        <w:rPr>
          <w:i/>
          <w:iCs/>
        </w:rPr>
        <w:t xml:space="preserve">Department of the Interior – </w:t>
      </w:r>
      <w:r w:rsidR="00174EAB" w:rsidRPr="0050693C">
        <w:rPr>
          <w:i/>
          <w:iCs/>
        </w:rPr>
        <w:t xml:space="preserve">Bureau of Reclamation </w:t>
      </w:r>
    </w:p>
    <w:p w14:paraId="01125DD9" w14:textId="7F76397D" w:rsidR="0050693C" w:rsidRPr="0050693C" w:rsidRDefault="00174EAB" w:rsidP="0050693C">
      <w:pPr>
        <w:pStyle w:val="NoSpacing"/>
        <w:numPr>
          <w:ilvl w:val="1"/>
          <w:numId w:val="5"/>
        </w:numPr>
        <w:rPr>
          <w:i/>
          <w:iCs/>
        </w:rPr>
      </w:pPr>
      <w:r w:rsidRPr="0050693C">
        <w:rPr>
          <w:i/>
          <w:iCs/>
        </w:rPr>
        <w:t xml:space="preserve">Water and Related Resources. </w:t>
      </w:r>
    </w:p>
    <w:p w14:paraId="64D1B4A1" w14:textId="77777777" w:rsidR="0050693C" w:rsidRDefault="0050693C" w:rsidP="0050693C">
      <w:pPr>
        <w:pStyle w:val="NoSpacing"/>
      </w:pPr>
    </w:p>
    <w:p w14:paraId="4869BFD3" w14:textId="68C3E3A2" w:rsidR="00174EAB" w:rsidRPr="0050693C" w:rsidRDefault="008F1718" w:rsidP="0050693C">
      <w:pPr>
        <w:pStyle w:val="NoSpacing"/>
        <w:rPr>
          <w:b/>
          <w:bCs/>
        </w:rPr>
      </w:pPr>
      <w:r>
        <w:t xml:space="preserve">Please note not all programs within these accounts will be open for Community Project Funding requests. </w:t>
      </w:r>
      <w:r w:rsidR="00174EAB" w:rsidRPr="0050693C">
        <w:t xml:space="preserve">Projects authorized under sections 4007, 4009(a), and 4009(c) of the Water Infrastructure Improvements Act for the Nation (WIIN) Act of 2016 (Public Law 114–322) will </w:t>
      </w:r>
      <w:r w:rsidR="00174EAB" w:rsidRPr="0050693C">
        <w:rPr>
          <w:b/>
          <w:bCs/>
        </w:rPr>
        <w:t>not</w:t>
      </w:r>
      <w:r w:rsidR="00174EAB" w:rsidRPr="0050693C">
        <w:t xml:space="preserve"> be accepted.</w:t>
      </w:r>
      <w:r w:rsidR="00FC1135">
        <w:t xml:space="preserve"> </w:t>
      </w:r>
      <w:r w:rsidR="00174EAB" w:rsidRPr="0050693C">
        <w:rPr>
          <w:rFonts w:ascii="Calibri" w:eastAsia="Calibri" w:hAnsi="Calibri" w:cs="Calibri"/>
        </w:rPr>
        <w:t xml:space="preserve">Submissions must include proof of community support. </w:t>
      </w:r>
      <w:r w:rsidR="00893E57">
        <w:rPr>
          <w:rFonts w:ascii="Calibri" w:eastAsia="Calibri" w:hAnsi="Calibri" w:cs="Calibri"/>
        </w:rPr>
        <w:t xml:space="preserve">The Subcommittee </w:t>
      </w:r>
      <w:r w:rsidR="00893E57">
        <w:rPr>
          <w:rFonts w:ascii="Calibri" w:eastAsia="Calibri" w:hAnsi="Calibri" w:cs="Calibri"/>
          <w:b/>
          <w:bCs/>
          <w:u w:val="single"/>
        </w:rPr>
        <w:t>strongly recommends</w:t>
      </w:r>
      <w:r w:rsidR="00893E57">
        <w:rPr>
          <w:rFonts w:ascii="Calibri" w:eastAsia="Calibri" w:hAnsi="Calibri" w:cs="Calibri"/>
        </w:rPr>
        <w:t xml:space="preserve"> that Member offices contact the relevant Corps of Engineers District Office or Bureau of Reclamation Regional Office to ask the following specific questions about the project of interest </w:t>
      </w:r>
      <w:r w:rsidR="00893E57">
        <w:rPr>
          <w:rFonts w:ascii="Calibri" w:eastAsia="Calibri" w:hAnsi="Calibri" w:cs="Calibri"/>
          <w:b/>
          <w:bCs/>
          <w:u w:val="single"/>
        </w:rPr>
        <w:t>prior to</w:t>
      </w:r>
      <w:r w:rsidR="00893E57" w:rsidRPr="00893E57">
        <w:rPr>
          <w:rFonts w:ascii="Calibri" w:eastAsia="Calibri" w:hAnsi="Calibri" w:cs="Calibri"/>
          <w:i/>
          <w:iCs/>
        </w:rPr>
        <w:t xml:space="preserve"> </w:t>
      </w:r>
      <w:r w:rsidR="00893E57">
        <w:rPr>
          <w:rFonts w:ascii="Calibri" w:eastAsia="Calibri" w:hAnsi="Calibri" w:cs="Calibri"/>
        </w:rPr>
        <w:t xml:space="preserve">submitting a Community Project Funding request. </w:t>
      </w:r>
      <w:r w:rsidR="00174EAB" w:rsidRPr="0050693C">
        <w:t xml:space="preserve">If you have questions about the appropriations community project submission process, please contact </w:t>
      </w:r>
      <w:hyperlink r:id="rId7" w:history="1">
        <w:r w:rsidR="00174EAB" w:rsidRPr="0050693C">
          <w:rPr>
            <w:rStyle w:val="Hyperlink"/>
            <w:rFonts w:ascii="Calibri" w:eastAsia="Calibri" w:hAnsi="Calibri" w:cs="Calibri"/>
          </w:rPr>
          <w:t>Simpson.appropriations@mail.house.gov</w:t>
        </w:r>
      </w:hyperlink>
      <w:r w:rsidR="00174EAB" w:rsidRPr="0050693C">
        <w:t xml:space="preserve"> to discuss. </w:t>
      </w:r>
      <w:r w:rsidR="0050693C" w:rsidRPr="0050693C">
        <w:rPr>
          <w:b/>
          <w:bCs/>
          <w:color w:val="FF0000"/>
        </w:rPr>
        <w:t xml:space="preserve">Incomplete project requests will not be considered by the Committee. </w:t>
      </w:r>
    </w:p>
    <w:p w14:paraId="1BF0E6E2" w14:textId="77777777" w:rsidR="00174EAB" w:rsidRDefault="00174EAB" w:rsidP="00174EAB">
      <w:pPr>
        <w:pStyle w:val="NoSpacing"/>
        <w:rPr>
          <w:i/>
          <w:iCs/>
        </w:rPr>
      </w:pPr>
    </w:p>
    <w:p w14:paraId="728A9025" w14:textId="455F96DE" w:rsidR="008F1718" w:rsidRPr="008F1718" w:rsidRDefault="008F1718" w:rsidP="008F1718">
      <w:pPr>
        <w:pStyle w:val="NoSpacing"/>
      </w:pPr>
      <w:r>
        <w:rPr>
          <w:b/>
          <w:bCs/>
          <w:u w:val="single"/>
        </w:rPr>
        <w:t>General Guidance:</w:t>
      </w:r>
      <w:r w:rsidRPr="008F1718">
        <w:t xml:space="preserve"> </w:t>
      </w:r>
      <w:r>
        <w:t xml:space="preserve">Please answer the following questions in your funding request form. </w:t>
      </w:r>
    </w:p>
    <w:p w14:paraId="1EC346C6" w14:textId="598E18DD" w:rsidR="008F1718" w:rsidRDefault="0011246B" w:rsidP="008F1718">
      <w:pPr>
        <w:pStyle w:val="NoSpacing"/>
        <w:numPr>
          <w:ilvl w:val="0"/>
          <w:numId w:val="6"/>
        </w:numPr>
      </w:pPr>
      <w:r>
        <w:t>Non-federal project sponsor requesting funds.</w:t>
      </w:r>
    </w:p>
    <w:p w14:paraId="42B0A906" w14:textId="74066ABB" w:rsidR="0011246B" w:rsidRDefault="0011246B" w:rsidP="008F1718">
      <w:pPr>
        <w:pStyle w:val="NoSpacing"/>
        <w:numPr>
          <w:ilvl w:val="0"/>
          <w:numId w:val="6"/>
        </w:numPr>
      </w:pPr>
      <w:r>
        <w:t>Primary point of contact (name, email, phone number, organization address).</w:t>
      </w:r>
    </w:p>
    <w:p w14:paraId="17175717" w14:textId="3539878A" w:rsidR="0011246B" w:rsidRDefault="0011246B" w:rsidP="008F1718">
      <w:pPr>
        <w:pStyle w:val="NoSpacing"/>
        <w:numPr>
          <w:ilvl w:val="0"/>
          <w:numId w:val="6"/>
        </w:numPr>
      </w:pPr>
      <w:r>
        <w:t xml:space="preserve">Project priority (if non-federal sponsor is submitting more than one project). </w:t>
      </w:r>
    </w:p>
    <w:p w14:paraId="477FEB0C" w14:textId="7B11797E" w:rsidR="0011246B" w:rsidRDefault="0011246B" w:rsidP="008F1718">
      <w:pPr>
        <w:pStyle w:val="NoSpacing"/>
        <w:numPr>
          <w:ilvl w:val="0"/>
          <w:numId w:val="6"/>
        </w:numPr>
      </w:pPr>
      <w:r>
        <w:t xml:space="preserve">Name of authorized project. </w:t>
      </w:r>
    </w:p>
    <w:p w14:paraId="0D1E5A68" w14:textId="686ED819" w:rsidR="0011246B" w:rsidRDefault="0011246B" w:rsidP="008F1718">
      <w:pPr>
        <w:pStyle w:val="NoSpacing"/>
        <w:numPr>
          <w:ilvl w:val="0"/>
          <w:numId w:val="6"/>
        </w:numPr>
      </w:pPr>
      <w:r>
        <w:t xml:space="preserve">Complete description of project (limit 1000 characters, including spaces). </w:t>
      </w:r>
    </w:p>
    <w:p w14:paraId="348671A1" w14:textId="7F6524B3" w:rsidR="0011246B" w:rsidRDefault="0011246B" w:rsidP="008F1718">
      <w:pPr>
        <w:pStyle w:val="NoSpacing"/>
        <w:numPr>
          <w:ilvl w:val="0"/>
          <w:numId w:val="6"/>
        </w:numPr>
      </w:pPr>
      <w:r>
        <w:t>Has this project been submitted to any other Members of Congress? If so, please list the Members’ name and staff point-of-contact.</w:t>
      </w:r>
    </w:p>
    <w:p w14:paraId="663DDD43" w14:textId="19D6AA9F" w:rsidR="0011246B" w:rsidRDefault="00893E57" w:rsidP="008F1718">
      <w:pPr>
        <w:pStyle w:val="NoSpacing"/>
        <w:numPr>
          <w:ilvl w:val="0"/>
          <w:numId w:val="6"/>
        </w:numPr>
      </w:pPr>
      <w:r>
        <w:t xml:space="preserve">Is the project authorized? </w:t>
      </w:r>
      <w:r w:rsidR="0011246B">
        <w:t xml:space="preserve">Provide the Public Law and section of the law that authorizes your project. </w:t>
      </w:r>
    </w:p>
    <w:p w14:paraId="27DB05FC" w14:textId="6270714A" w:rsidR="0011246B" w:rsidRDefault="0011246B" w:rsidP="008F1718">
      <w:pPr>
        <w:pStyle w:val="NoSpacing"/>
        <w:numPr>
          <w:ilvl w:val="0"/>
          <w:numId w:val="6"/>
        </w:numPr>
      </w:pPr>
      <w:r>
        <w:t xml:space="preserve">Is this project considered a “new start” by the agency? </w:t>
      </w:r>
    </w:p>
    <w:p w14:paraId="0EB71600" w14:textId="582054CE" w:rsidR="0011246B" w:rsidRDefault="0011246B" w:rsidP="008F1718">
      <w:pPr>
        <w:pStyle w:val="NoSpacing"/>
        <w:numPr>
          <w:ilvl w:val="0"/>
          <w:numId w:val="6"/>
        </w:numPr>
      </w:pPr>
      <w:r>
        <w:lastRenderedPageBreak/>
        <w:t xml:space="preserve">If an existing project, please list the sources and amounts of funding previously provided and in which fiscal ear the funds were provided. </w:t>
      </w:r>
    </w:p>
    <w:p w14:paraId="68AFC7E3" w14:textId="77777777" w:rsidR="00505543" w:rsidRDefault="0011246B" w:rsidP="008F1718">
      <w:pPr>
        <w:pStyle w:val="NoSpacing"/>
        <w:numPr>
          <w:ilvl w:val="0"/>
          <w:numId w:val="6"/>
        </w:numPr>
      </w:pPr>
      <w:r>
        <w:t>Total project cost (including breakdown of federal/non-federal shares).</w:t>
      </w:r>
    </w:p>
    <w:p w14:paraId="6B624AD6" w14:textId="604765E2" w:rsidR="0011246B" w:rsidRDefault="00505543" w:rsidP="008F1718">
      <w:pPr>
        <w:pStyle w:val="NoSpacing"/>
        <w:numPr>
          <w:ilvl w:val="0"/>
          <w:numId w:val="6"/>
        </w:numPr>
      </w:pPr>
      <w:r>
        <w:t xml:space="preserve">What is the FY24 capability? </w:t>
      </w:r>
      <w:r w:rsidR="0011246B">
        <w:t xml:space="preserve"> </w:t>
      </w:r>
    </w:p>
    <w:p w14:paraId="0BB440C3" w14:textId="728D3D63" w:rsidR="0011246B" w:rsidRDefault="0011246B" w:rsidP="008F1718">
      <w:pPr>
        <w:pStyle w:val="NoSpacing"/>
        <w:numPr>
          <w:ilvl w:val="0"/>
          <w:numId w:val="6"/>
        </w:numPr>
      </w:pPr>
      <w:r>
        <w:t xml:space="preserve">Was this project included in the President’s FY2024 budget request? If so, how much was requested? </w:t>
      </w:r>
    </w:p>
    <w:p w14:paraId="2F7900AB" w14:textId="3C691173" w:rsidR="0011246B" w:rsidRDefault="0011246B" w:rsidP="008F1718">
      <w:pPr>
        <w:pStyle w:val="NoSpacing"/>
        <w:numPr>
          <w:ilvl w:val="0"/>
          <w:numId w:val="6"/>
        </w:numPr>
      </w:pPr>
      <w:r>
        <w:t xml:space="preserve">Total amount requested for FY2024. </w:t>
      </w:r>
    </w:p>
    <w:p w14:paraId="25CF3222" w14:textId="46BD0309" w:rsidR="0011246B" w:rsidRDefault="0011246B" w:rsidP="0011246B">
      <w:pPr>
        <w:pStyle w:val="NoSpacing"/>
        <w:numPr>
          <w:ilvl w:val="1"/>
          <w:numId w:val="6"/>
        </w:numPr>
      </w:pPr>
      <w:r>
        <w:t xml:space="preserve">NOTE: If the project is included in the President’s budget request, the amount for FY24 </w:t>
      </w:r>
      <w:r>
        <w:rPr>
          <w:u w:val="single"/>
        </w:rPr>
        <w:t>should only be the additional amount above the budget request that you are requesting for this project.</w:t>
      </w:r>
      <w:r>
        <w:t xml:space="preserve"> If the project is not included in the President’s budget request, the amount requested for FY24 should be the amount you are requesting for the project. </w:t>
      </w:r>
    </w:p>
    <w:p w14:paraId="5C2A5259" w14:textId="225B92CA" w:rsidR="0011246B" w:rsidRDefault="0011246B" w:rsidP="0011246B">
      <w:pPr>
        <w:pStyle w:val="NoSpacing"/>
        <w:numPr>
          <w:ilvl w:val="0"/>
          <w:numId w:val="6"/>
        </w:numPr>
      </w:pPr>
      <w:r>
        <w:t xml:space="preserve">Can the full amount requested be reasonably </w:t>
      </w:r>
      <w:r w:rsidR="00984F35">
        <w:t xml:space="preserve">obligated within 12 months of enactment? </w:t>
      </w:r>
    </w:p>
    <w:p w14:paraId="2E1B0868" w14:textId="21C6976E" w:rsidR="00984F35" w:rsidRDefault="00984F35" w:rsidP="0011246B">
      <w:pPr>
        <w:pStyle w:val="NoSpacing"/>
        <w:numPr>
          <w:ilvl w:val="0"/>
          <w:numId w:val="6"/>
        </w:numPr>
      </w:pPr>
      <w:r>
        <w:t xml:space="preserve">Did this project receive funds in FY2023? If so, how much and from what source? </w:t>
      </w:r>
    </w:p>
    <w:p w14:paraId="5AAC1719" w14:textId="145E8139" w:rsidR="00984F35" w:rsidRDefault="00984F35" w:rsidP="00984F35">
      <w:pPr>
        <w:pStyle w:val="NoSpacing"/>
        <w:numPr>
          <w:ilvl w:val="1"/>
          <w:numId w:val="6"/>
        </w:numPr>
      </w:pPr>
      <w:r>
        <w:t>NOTE:</w:t>
      </w:r>
      <w:r>
        <w:rPr>
          <w:b/>
          <w:bCs/>
        </w:rPr>
        <w:t xml:space="preserve"> </w:t>
      </w:r>
      <w:r>
        <w:t xml:space="preserve">If not included in FY23 enacted legislation or a Corps or Reclamation work plan, write $0. If included in FY23 enacted legislation, the FY23 enacted amount is the total of the President’s budget request (if any) </w:t>
      </w:r>
      <w:r w:rsidRPr="001F6FC2">
        <w:rPr>
          <w:u w:val="single"/>
        </w:rPr>
        <w:t>plus</w:t>
      </w:r>
      <w:r>
        <w:t xml:space="preserve"> the amount in any Corps or Reclamation work plan (if applicable).</w:t>
      </w:r>
    </w:p>
    <w:p w14:paraId="313F097E" w14:textId="4C1E2977" w:rsidR="00984F35" w:rsidRPr="00984F35" w:rsidRDefault="00984F35" w:rsidP="00984F35">
      <w:pPr>
        <w:pStyle w:val="NoSpacing"/>
        <w:numPr>
          <w:ilvl w:val="0"/>
          <w:numId w:val="6"/>
        </w:numPr>
      </w:pPr>
      <w:r w:rsidRPr="00984F35">
        <w:t>Has this request been submitted to any other Subcommittee this year, and if yes, which ones and by whom?</w:t>
      </w:r>
    </w:p>
    <w:p w14:paraId="17457090" w14:textId="739CFC6E" w:rsidR="00984F35" w:rsidRPr="00984F35" w:rsidRDefault="00984F35" w:rsidP="00984F35">
      <w:pPr>
        <w:pStyle w:val="NoSpacing"/>
        <w:numPr>
          <w:ilvl w:val="0"/>
          <w:numId w:val="6"/>
        </w:numPr>
      </w:pPr>
      <w:r w:rsidRPr="00984F35">
        <w:t>Estimated Start Date</w:t>
      </w:r>
    </w:p>
    <w:p w14:paraId="27A2A371" w14:textId="3824A5A7" w:rsidR="00984F35" w:rsidRPr="00984F35" w:rsidRDefault="00984F35" w:rsidP="00984F35">
      <w:pPr>
        <w:pStyle w:val="NoSpacing"/>
        <w:numPr>
          <w:ilvl w:val="0"/>
          <w:numId w:val="6"/>
        </w:numPr>
      </w:pPr>
      <w:r w:rsidRPr="00984F35">
        <w:t>Estimated Completion Date</w:t>
      </w:r>
    </w:p>
    <w:p w14:paraId="2DDC4976" w14:textId="5F77EE6E" w:rsidR="00984F35" w:rsidRPr="00984F35" w:rsidRDefault="00984F35" w:rsidP="00984F35">
      <w:pPr>
        <w:pStyle w:val="NoSpacing"/>
        <w:numPr>
          <w:ilvl w:val="0"/>
          <w:numId w:val="6"/>
        </w:numPr>
      </w:pPr>
      <w:r w:rsidRPr="00984F35">
        <w:t>Is the entity to receive the funds a non-profit?  If yes, provide documentation that the non-profit is a 501(c)3</w:t>
      </w:r>
    </w:p>
    <w:p w14:paraId="14083B71" w14:textId="161284A8" w:rsidR="00984F35" w:rsidRPr="00984F35" w:rsidRDefault="00984F35" w:rsidP="00984F35">
      <w:pPr>
        <w:pStyle w:val="NoSpacing"/>
        <w:numPr>
          <w:ilvl w:val="0"/>
          <w:numId w:val="6"/>
        </w:numPr>
      </w:pPr>
      <w:r w:rsidRPr="00984F35">
        <w:t>Attach a letter of support from the non-federal sponsor of the project or the project partner for the project being requested. If there is no official non-federal sponsor or project partner, this can be a letter of support from the community or city/county.</w:t>
      </w:r>
    </w:p>
    <w:p w14:paraId="32010B29" w14:textId="3363E89D" w:rsidR="00984F35" w:rsidRDefault="008D2D04" w:rsidP="00984F35">
      <w:pPr>
        <w:pStyle w:val="NoSpacing"/>
        <w:numPr>
          <w:ilvl w:val="0"/>
          <w:numId w:val="6"/>
        </w:numPr>
      </w:pPr>
      <w:r>
        <w:t xml:space="preserve">Proof of community priority </w:t>
      </w:r>
    </w:p>
    <w:p w14:paraId="332D2FDB" w14:textId="6DFB7D32" w:rsidR="008D2D04" w:rsidRDefault="008D2D04" w:rsidP="008D2D04">
      <w:pPr>
        <w:pStyle w:val="ListParagraph"/>
        <w:numPr>
          <w:ilvl w:val="1"/>
          <w:numId w:val="6"/>
        </w:numPr>
        <w:rPr>
          <w:rFonts w:asciiTheme="minorHAnsi" w:eastAsiaTheme="minorEastAsia" w:hAnsiTheme="minorHAnsi" w:cstheme="minorBidi"/>
        </w:rPr>
      </w:pPr>
      <w:r w:rsidRPr="732C78C4">
        <w:rPr>
          <w:rFonts w:eastAsia="Calibri"/>
        </w:rPr>
        <w:t>Letters of support from elected community leaders</w:t>
      </w:r>
    </w:p>
    <w:p w14:paraId="6791C3B7" w14:textId="63FEE63E" w:rsidR="008D2D04" w:rsidRDefault="008D2D04" w:rsidP="008D2D04">
      <w:pPr>
        <w:pStyle w:val="ListParagraph"/>
        <w:numPr>
          <w:ilvl w:val="1"/>
          <w:numId w:val="6"/>
        </w:numPr>
        <w:rPr>
          <w:rFonts w:asciiTheme="minorHAnsi" w:eastAsiaTheme="minorEastAsia" w:hAnsiTheme="minorHAnsi" w:cstheme="minorBidi"/>
        </w:rPr>
      </w:pPr>
      <w:r w:rsidRPr="732C78C4">
        <w:rPr>
          <w:rFonts w:eastAsia="Calibri"/>
        </w:rPr>
        <w:t>Press articles highlighting the need for the requested community project funding</w:t>
      </w:r>
    </w:p>
    <w:p w14:paraId="5E0E378B" w14:textId="44D3B4C3" w:rsidR="008D2D04" w:rsidRDefault="008D2D04" w:rsidP="008D2D04">
      <w:pPr>
        <w:pStyle w:val="ListParagraph"/>
        <w:numPr>
          <w:ilvl w:val="1"/>
          <w:numId w:val="6"/>
        </w:numPr>
        <w:rPr>
          <w:rFonts w:asciiTheme="minorHAnsi" w:eastAsiaTheme="minorEastAsia" w:hAnsiTheme="minorHAnsi" w:cstheme="minorBidi"/>
        </w:rPr>
      </w:pPr>
      <w:r w:rsidRPr="732C78C4">
        <w:rPr>
          <w:rFonts w:eastAsia="Calibri"/>
        </w:rPr>
        <w:t>Support from newspaper editorial boards</w:t>
      </w:r>
    </w:p>
    <w:p w14:paraId="6275B732" w14:textId="08CA6752" w:rsidR="008D2D04" w:rsidRDefault="008D2D04" w:rsidP="008D2D04">
      <w:pPr>
        <w:pStyle w:val="ListParagraph"/>
        <w:numPr>
          <w:ilvl w:val="1"/>
          <w:numId w:val="6"/>
        </w:numPr>
        <w:rPr>
          <w:rFonts w:asciiTheme="minorHAnsi" w:eastAsiaTheme="minorEastAsia" w:hAnsiTheme="minorHAnsi" w:cstheme="minorBidi"/>
        </w:rPr>
      </w:pPr>
      <w:r w:rsidRPr="732C78C4">
        <w:rPr>
          <w:rFonts w:eastAsia="Calibri"/>
        </w:rPr>
        <w:t>Projects listed in state intended use plans, community development plans, or other publicly available planning documents</w:t>
      </w:r>
    </w:p>
    <w:p w14:paraId="75EF293E" w14:textId="57EA7D65" w:rsidR="008D2D04" w:rsidRPr="008D2D04" w:rsidRDefault="008D2D04" w:rsidP="008D2D04">
      <w:pPr>
        <w:pStyle w:val="ListParagraph"/>
        <w:numPr>
          <w:ilvl w:val="1"/>
          <w:numId w:val="6"/>
        </w:numPr>
        <w:rPr>
          <w:rFonts w:asciiTheme="minorHAnsi" w:eastAsiaTheme="minorEastAsia" w:hAnsiTheme="minorHAnsi" w:cstheme="minorBidi"/>
        </w:rPr>
      </w:pPr>
      <w:r w:rsidRPr="732C78C4">
        <w:rPr>
          <w:rFonts w:eastAsia="Calibri"/>
        </w:rPr>
        <w:t>Resolutions passed by city councils or boards</w:t>
      </w:r>
    </w:p>
    <w:p w14:paraId="1ADF9A31" w14:textId="32AB3ACC" w:rsidR="008D2D04" w:rsidRPr="008D2D04" w:rsidRDefault="008D2D04" w:rsidP="008D2D04">
      <w:pPr>
        <w:pStyle w:val="ListParagraph"/>
        <w:numPr>
          <w:ilvl w:val="1"/>
          <w:numId w:val="6"/>
        </w:numPr>
        <w:rPr>
          <w:rFonts w:asciiTheme="minorHAnsi" w:eastAsiaTheme="minorEastAsia" w:hAnsiTheme="minorHAnsi" w:cstheme="minorBidi"/>
        </w:rPr>
      </w:pPr>
      <w:r w:rsidRPr="008D2D04">
        <w:rPr>
          <w:rFonts w:eastAsia="Calibri"/>
        </w:rPr>
        <w:t>Other compelling</w:t>
      </w:r>
      <w:r>
        <w:rPr>
          <w:rFonts w:eastAsia="Calibri"/>
        </w:rPr>
        <w:t xml:space="preserve"> evidence of community support </w:t>
      </w:r>
    </w:p>
    <w:p w14:paraId="23192B18" w14:textId="612A610C" w:rsidR="00984F35" w:rsidRDefault="00984F35" w:rsidP="00984F35">
      <w:pPr>
        <w:pStyle w:val="NoSpacing"/>
        <w:numPr>
          <w:ilvl w:val="0"/>
          <w:numId w:val="6"/>
        </w:numPr>
      </w:pPr>
      <w:r w:rsidRPr="00984F35">
        <w:t xml:space="preserve">Recipient Point of Contact </w:t>
      </w:r>
      <w:r>
        <w:t xml:space="preserve">(email, phone number, agency address) </w:t>
      </w:r>
    </w:p>
    <w:p w14:paraId="7A89BE4F" w14:textId="7146D8DA" w:rsidR="00984F35" w:rsidRPr="00984F35" w:rsidRDefault="00984F35" w:rsidP="00984F35">
      <w:pPr>
        <w:pStyle w:val="NoSpacing"/>
        <w:numPr>
          <w:ilvl w:val="1"/>
          <w:numId w:val="6"/>
        </w:numPr>
      </w:pPr>
      <w:r>
        <w:t>NOTE: P</w:t>
      </w:r>
      <w:r w:rsidRPr="00984F35">
        <w:t>lease include contact information for the relevant Corps District Project Manager and Corps District name (i.e. Jane Doe, Los Angeles District) or the relevant Reclamation staff name and Region name (i.e. John Doe, California Great Basin Region)</w:t>
      </w:r>
    </w:p>
    <w:p w14:paraId="4D904E37" w14:textId="286001F7" w:rsidR="00984F35" w:rsidRPr="00984F35" w:rsidRDefault="00984F35" w:rsidP="00984F35">
      <w:pPr>
        <w:pStyle w:val="NoSpacing"/>
        <w:numPr>
          <w:ilvl w:val="0"/>
          <w:numId w:val="6"/>
        </w:numPr>
      </w:pPr>
      <w:r w:rsidRPr="00984F35">
        <w:t>Congressional district(s)</w:t>
      </w:r>
      <w:r w:rsidR="008D2D04">
        <w:t xml:space="preserve"> in which</w:t>
      </w:r>
      <w:r w:rsidRPr="00984F35">
        <w:t xml:space="preserve"> the project</w:t>
      </w:r>
      <w:r w:rsidR="008D2D04">
        <w:t xml:space="preserve"> is</w:t>
      </w:r>
      <w:r w:rsidRPr="00984F35">
        <w:t xml:space="preserve"> located</w:t>
      </w:r>
      <w:r w:rsidR="008D2D04">
        <w:t xml:space="preserve"> </w:t>
      </w:r>
    </w:p>
    <w:p w14:paraId="35200317" w14:textId="06F5D466" w:rsidR="00984F35" w:rsidRDefault="00984F35" w:rsidP="00984F35">
      <w:pPr>
        <w:pStyle w:val="NoSpacing"/>
        <w:numPr>
          <w:ilvl w:val="0"/>
          <w:numId w:val="6"/>
        </w:numPr>
      </w:pPr>
      <w:r w:rsidRPr="00984F35">
        <w:t>Project Address (if different from Recipient)</w:t>
      </w:r>
    </w:p>
    <w:p w14:paraId="1FE1F2E5" w14:textId="3A300A9E" w:rsidR="00984F35" w:rsidRDefault="00984F35" w:rsidP="00984F35">
      <w:pPr>
        <w:pStyle w:val="NoSpacing"/>
      </w:pPr>
    </w:p>
    <w:p w14:paraId="6014178E" w14:textId="5A310A1D" w:rsidR="00984F35" w:rsidRDefault="00984F35" w:rsidP="00984F35">
      <w:pPr>
        <w:pStyle w:val="NoSpacing"/>
      </w:pPr>
      <w:r>
        <w:rPr>
          <w:b/>
          <w:bCs/>
          <w:u w:val="single"/>
        </w:rPr>
        <w:t>Supplemental Guidance for Corps of Engineers Requests:</w:t>
      </w:r>
    </w:p>
    <w:p w14:paraId="265DE0F7" w14:textId="76628B1B" w:rsidR="00984F35" w:rsidRDefault="00984F35" w:rsidP="00984F35">
      <w:pPr>
        <w:pStyle w:val="NoSpacing"/>
        <w:numPr>
          <w:ilvl w:val="0"/>
          <w:numId w:val="6"/>
        </w:numPr>
      </w:pPr>
      <w:r>
        <w:t xml:space="preserve">What is the correct appropriations account in which to request funding? </w:t>
      </w:r>
    </w:p>
    <w:p w14:paraId="246154B4" w14:textId="639B3619" w:rsidR="00984F35" w:rsidRDefault="00984F35" w:rsidP="00984F35">
      <w:pPr>
        <w:pStyle w:val="NoSpacing"/>
        <w:numPr>
          <w:ilvl w:val="0"/>
          <w:numId w:val="6"/>
        </w:numPr>
      </w:pPr>
      <w:r>
        <w:t>Is this request for an authorized Environmental Infrastructure (EI) project? If so, please provide the EI program authorization, including the Public Law and section number</w:t>
      </w:r>
    </w:p>
    <w:p w14:paraId="5477569D" w14:textId="44075A45" w:rsidR="00984F35" w:rsidRDefault="00984F35" w:rsidP="00984F35">
      <w:pPr>
        <w:pStyle w:val="NoSpacing"/>
        <w:numPr>
          <w:ilvl w:val="0"/>
          <w:numId w:val="6"/>
        </w:numPr>
      </w:pPr>
      <w:r>
        <w:t xml:space="preserve">Is this request for a Continuing Authorities Program (CAP) project? If so, please provide the specific CAP section applicable to your request. </w:t>
      </w:r>
    </w:p>
    <w:p w14:paraId="691EE0A8" w14:textId="497B7803" w:rsidR="00984F35" w:rsidRPr="00984F35" w:rsidRDefault="00984F35" w:rsidP="00984F35">
      <w:pPr>
        <w:pStyle w:val="NoSpacing"/>
        <w:numPr>
          <w:ilvl w:val="0"/>
          <w:numId w:val="6"/>
        </w:numPr>
      </w:pPr>
      <w:r>
        <w:lastRenderedPageBreak/>
        <w:t xml:space="preserve">What is the </w:t>
      </w:r>
      <w:r w:rsidR="008D2D04">
        <w:t>point of contact</w:t>
      </w:r>
      <w:r>
        <w:t xml:space="preserve"> of the Corps Division where the project is located</w:t>
      </w:r>
      <w:r w:rsidR="008D2D04">
        <w:t xml:space="preserve"> (name, email, phone number, agency address)</w:t>
      </w:r>
      <w:r>
        <w:t xml:space="preserve">? </w:t>
      </w:r>
    </w:p>
    <w:p w14:paraId="74B45892" w14:textId="5629C441" w:rsidR="00984F35" w:rsidRDefault="00984F35" w:rsidP="00984F35">
      <w:pPr>
        <w:pStyle w:val="NoSpacing"/>
      </w:pPr>
    </w:p>
    <w:p w14:paraId="1B5AC89C" w14:textId="27FE9E68" w:rsidR="00984F35" w:rsidRDefault="00984F35" w:rsidP="00984F35">
      <w:pPr>
        <w:pStyle w:val="NoSpacing"/>
      </w:pPr>
      <w:r>
        <w:rPr>
          <w:b/>
          <w:bCs/>
          <w:u w:val="single"/>
        </w:rPr>
        <w:t xml:space="preserve">Supplemental Guidance for Bureau of Reclamation Requests: </w:t>
      </w:r>
    </w:p>
    <w:p w14:paraId="6E0FC057" w14:textId="4C96AF0A" w:rsidR="00984F35" w:rsidRDefault="00984F35" w:rsidP="00984F35">
      <w:pPr>
        <w:pStyle w:val="NoSpacing"/>
        <w:numPr>
          <w:ilvl w:val="0"/>
          <w:numId w:val="6"/>
        </w:numPr>
      </w:pPr>
      <w:r>
        <w:t xml:space="preserve">Is this project authorized </w:t>
      </w:r>
      <w:r>
        <w:rPr>
          <w:b/>
          <w:bCs/>
        </w:rPr>
        <w:t>only</w:t>
      </w:r>
      <w:r>
        <w:t xml:space="preserve"> under section 4007, 4009(a), or 4009(c) of the Water Infrastructure Improvements for the Nation (WIIN) Act of 2016 (P.L. 114</w:t>
      </w:r>
      <w:r w:rsidR="008D2D04">
        <w:t xml:space="preserve">-322)? </w:t>
      </w:r>
    </w:p>
    <w:p w14:paraId="2ECF8777" w14:textId="31428348" w:rsidR="00105182" w:rsidRDefault="008D2D04" w:rsidP="00174EAB">
      <w:pPr>
        <w:pStyle w:val="NoSpacing"/>
        <w:numPr>
          <w:ilvl w:val="0"/>
          <w:numId w:val="6"/>
        </w:numPr>
      </w:pPr>
      <w:r>
        <w:t xml:space="preserve">What is the point of contact of the Reclamation Region where the project is located (name, email, phone number, agency address)? </w:t>
      </w:r>
    </w:p>
    <w:sectPr w:rsidR="00105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7893"/>
    <w:multiLevelType w:val="hybridMultilevel"/>
    <w:tmpl w:val="BFA0D4B8"/>
    <w:lvl w:ilvl="0" w:tplc="50F09394">
      <w:start w:val="1"/>
      <w:numFmt w:val="bullet"/>
      <w:lvlText w:val="·"/>
      <w:lvlJc w:val="left"/>
      <w:pPr>
        <w:ind w:left="720" w:hanging="360"/>
      </w:pPr>
      <w:rPr>
        <w:rFonts w:ascii="Symbol" w:hAnsi="Symbol" w:hint="default"/>
      </w:rPr>
    </w:lvl>
    <w:lvl w:ilvl="1" w:tplc="1FB48C46">
      <w:start w:val="1"/>
      <w:numFmt w:val="bullet"/>
      <w:lvlText w:val="o"/>
      <w:lvlJc w:val="left"/>
      <w:pPr>
        <w:ind w:left="1440" w:hanging="360"/>
      </w:pPr>
      <w:rPr>
        <w:rFonts w:ascii="Courier New" w:hAnsi="Courier New" w:hint="default"/>
      </w:rPr>
    </w:lvl>
    <w:lvl w:ilvl="2" w:tplc="F5265F3A">
      <w:start w:val="1"/>
      <w:numFmt w:val="bullet"/>
      <w:lvlText w:val=""/>
      <w:lvlJc w:val="left"/>
      <w:pPr>
        <w:ind w:left="2160" w:hanging="360"/>
      </w:pPr>
      <w:rPr>
        <w:rFonts w:ascii="Wingdings" w:hAnsi="Wingdings" w:hint="default"/>
      </w:rPr>
    </w:lvl>
    <w:lvl w:ilvl="3" w:tplc="94C01C62">
      <w:start w:val="1"/>
      <w:numFmt w:val="bullet"/>
      <w:lvlText w:val=""/>
      <w:lvlJc w:val="left"/>
      <w:pPr>
        <w:ind w:left="2880" w:hanging="360"/>
      </w:pPr>
      <w:rPr>
        <w:rFonts w:ascii="Symbol" w:hAnsi="Symbol" w:hint="default"/>
      </w:rPr>
    </w:lvl>
    <w:lvl w:ilvl="4" w:tplc="669CE8FE">
      <w:start w:val="1"/>
      <w:numFmt w:val="bullet"/>
      <w:lvlText w:val="o"/>
      <w:lvlJc w:val="left"/>
      <w:pPr>
        <w:ind w:left="3600" w:hanging="360"/>
      </w:pPr>
      <w:rPr>
        <w:rFonts w:ascii="Courier New" w:hAnsi="Courier New" w:hint="default"/>
      </w:rPr>
    </w:lvl>
    <w:lvl w:ilvl="5" w:tplc="D81AEEB2">
      <w:start w:val="1"/>
      <w:numFmt w:val="bullet"/>
      <w:lvlText w:val=""/>
      <w:lvlJc w:val="left"/>
      <w:pPr>
        <w:ind w:left="4320" w:hanging="360"/>
      </w:pPr>
      <w:rPr>
        <w:rFonts w:ascii="Wingdings" w:hAnsi="Wingdings" w:hint="default"/>
      </w:rPr>
    </w:lvl>
    <w:lvl w:ilvl="6" w:tplc="ACC200E6">
      <w:start w:val="1"/>
      <w:numFmt w:val="bullet"/>
      <w:lvlText w:val=""/>
      <w:lvlJc w:val="left"/>
      <w:pPr>
        <w:ind w:left="5040" w:hanging="360"/>
      </w:pPr>
      <w:rPr>
        <w:rFonts w:ascii="Symbol" w:hAnsi="Symbol" w:hint="default"/>
      </w:rPr>
    </w:lvl>
    <w:lvl w:ilvl="7" w:tplc="ED5EB37A">
      <w:start w:val="1"/>
      <w:numFmt w:val="bullet"/>
      <w:lvlText w:val="o"/>
      <w:lvlJc w:val="left"/>
      <w:pPr>
        <w:ind w:left="5760" w:hanging="360"/>
      </w:pPr>
      <w:rPr>
        <w:rFonts w:ascii="Courier New" w:hAnsi="Courier New" w:hint="default"/>
      </w:rPr>
    </w:lvl>
    <w:lvl w:ilvl="8" w:tplc="E442450C">
      <w:start w:val="1"/>
      <w:numFmt w:val="bullet"/>
      <w:lvlText w:val=""/>
      <w:lvlJc w:val="left"/>
      <w:pPr>
        <w:ind w:left="6480" w:hanging="360"/>
      </w:pPr>
      <w:rPr>
        <w:rFonts w:ascii="Wingdings" w:hAnsi="Wingdings" w:hint="default"/>
      </w:rPr>
    </w:lvl>
  </w:abstractNum>
  <w:abstractNum w:abstractNumId="1" w15:restartNumberingAfterBreak="0">
    <w:nsid w:val="2A412FAF"/>
    <w:multiLevelType w:val="hybridMultilevel"/>
    <w:tmpl w:val="B3344A44"/>
    <w:lvl w:ilvl="0" w:tplc="291C8084">
      <w:numFmt w:val="bullet"/>
      <w:lvlText w:val="•"/>
      <w:lvlJc w:val="left"/>
      <w:pPr>
        <w:ind w:left="411" w:hanging="360"/>
      </w:pPr>
      <w:rPr>
        <w:rFonts w:ascii="Calibri" w:eastAsiaTheme="minorHAnsi" w:hAnsi="Calibri" w:cs="Calibri" w:hint="default"/>
        <w:b w:val="0"/>
        <w:sz w:val="22"/>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2" w15:restartNumberingAfterBreak="0">
    <w:nsid w:val="3CCC26CE"/>
    <w:multiLevelType w:val="hybridMultilevel"/>
    <w:tmpl w:val="DED8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1B4EFE"/>
    <w:multiLevelType w:val="hybridMultilevel"/>
    <w:tmpl w:val="DA883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2481D"/>
    <w:multiLevelType w:val="hybridMultilevel"/>
    <w:tmpl w:val="67128B52"/>
    <w:lvl w:ilvl="0" w:tplc="04090001">
      <w:start w:val="1"/>
      <w:numFmt w:val="bullet"/>
      <w:lvlText w:val=""/>
      <w:lvlJc w:val="left"/>
      <w:pPr>
        <w:ind w:left="720" w:hanging="360"/>
      </w:pPr>
      <w:rPr>
        <w:rFonts w:ascii="Symbol" w:hAnsi="Symbol" w:hint="default"/>
      </w:rPr>
    </w:lvl>
    <w:lvl w:ilvl="1" w:tplc="2D5EFD5E">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5A74C7"/>
    <w:multiLevelType w:val="hybridMultilevel"/>
    <w:tmpl w:val="30B271D8"/>
    <w:lvl w:ilvl="0" w:tplc="848A1DA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49434">
    <w:abstractNumId w:val="0"/>
  </w:num>
  <w:num w:numId="2" w16cid:durableId="468524161">
    <w:abstractNumId w:val="2"/>
  </w:num>
  <w:num w:numId="3" w16cid:durableId="830953468">
    <w:abstractNumId w:val="1"/>
  </w:num>
  <w:num w:numId="4" w16cid:durableId="890770631">
    <w:abstractNumId w:val="4"/>
  </w:num>
  <w:num w:numId="5" w16cid:durableId="94523458">
    <w:abstractNumId w:val="3"/>
  </w:num>
  <w:num w:numId="6" w16cid:durableId="2128111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AB"/>
    <w:rsid w:val="00105182"/>
    <w:rsid w:val="0011246B"/>
    <w:rsid w:val="00174EAB"/>
    <w:rsid w:val="00183A14"/>
    <w:rsid w:val="003642CB"/>
    <w:rsid w:val="00370884"/>
    <w:rsid w:val="004154F1"/>
    <w:rsid w:val="00505543"/>
    <w:rsid w:val="0050693C"/>
    <w:rsid w:val="00510E53"/>
    <w:rsid w:val="00893E57"/>
    <w:rsid w:val="008D2D04"/>
    <w:rsid w:val="008F1718"/>
    <w:rsid w:val="00984F35"/>
    <w:rsid w:val="00C06BDB"/>
    <w:rsid w:val="00CC785D"/>
    <w:rsid w:val="00FC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7268"/>
  <w15:chartTrackingRefBased/>
  <w15:docId w15:val="{072AE0A6-269B-4769-AF2D-E954A5F7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A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4EAB"/>
    <w:pPr>
      <w:spacing w:after="0" w:line="240" w:lineRule="auto"/>
    </w:pPr>
    <w:rPr>
      <w:kern w:val="0"/>
      <w14:ligatures w14:val="none"/>
    </w:rPr>
  </w:style>
  <w:style w:type="character" w:styleId="Hyperlink">
    <w:name w:val="Hyperlink"/>
    <w:basedOn w:val="DefaultParagraphFont"/>
    <w:uiPriority w:val="99"/>
    <w:unhideWhenUsed/>
    <w:rsid w:val="00174EAB"/>
    <w:rPr>
      <w:color w:val="0563C1" w:themeColor="hyperlink"/>
      <w:u w:val="single"/>
    </w:rPr>
  </w:style>
  <w:style w:type="paragraph" w:styleId="ListParagraph">
    <w:name w:val="List Paragraph"/>
    <w:basedOn w:val="Normal"/>
    <w:uiPriority w:val="34"/>
    <w:qFormat/>
    <w:rsid w:val="00174EAB"/>
    <w:pPr>
      <w:ind w:left="720"/>
      <w:contextualSpacing/>
    </w:pPr>
  </w:style>
  <w:style w:type="character" w:styleId="CommentReference">
    <w:name w:val="annotation reference"/>
    <w:basedOn w:val="DefaultParagraphFont"/>
    <w:uiPriority w:val="99"/>
    <w:semiHidden/>
    <w:unhideWhenUsed/>
    <w:rsid w:val="004154F1"/>
    <w:rPr>
      <w:sz w:val="16"/>
      <w:szCs w:val="16"/>
    </w:rPr>
  </w:style>
  <w:style w:type="paragraph" w:styleId="CommentText">
    <w:name w:val="annotation text"/>
    <w:basedOn w:val="Normal"/>
    <w:link w:val="CommentTextChar"/>
    <w:uiPriority w:val="99"/>
    <w:unhideWhenUsed/>
    <w:rsid w:val="004154F1"/>
    <w:rPr>
      <w:sz w:val="20"/>
      <w:szCs w:val="20"/>
    </w:rPr>
  </w:style>
  <w:style w:type="character" w:customStyle="1" w:styleId="CommentTextChar">
    <w:name w:val="Comment Text Char"/>
    <w:basedOn w:val="DefaultParagraphFont"/>
    <w:link w:val="CommentText"/>
    <w:uiPriority w:val="99"/>
    <w:rsid w:val="004154F1"/>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154F1"/>
    <w:rPr>
      <w:b/>
      <w:bCs/>
    </w:rPr>
  </w:style>
  <w:style w:type="character" w:customStyle="1" w:styleId="CommentSubjectChar">
    <w:name w:val="Comment Subject Char"/>
    <w:basedOn w:val="CommentTextChar"/>
    <w:link w:val="CommentSubject"/>
    <w:uiPriority w:val="99"/>
    <w:semiHidden/>
    <w:rsid w:val="004154F1"/>
    <w:rPr>
      <w:rFonts w:ascii="Calibri" w:hAnsi="Calibri" w:cs="Calibri"/>
      <w:b/>
      <w:bCs/>
      <w:kern w:val="0"/>
      <w:sz w:val="20"/>
      <w:szCs w:val="20"/>
      <w14:ligatures w14:val="none"/>
    </w:rPr>
  </w:style>
  <w:style w:type="character" w:styleId="FollowedHyperlink">
    <w:name w:val="FollowedHyperlink"/>
    <w:basedOn w:val="DefaultParagraphFont"/>
    <w:uiPriority w:val="99"/>
    <w:semiHidden/>
    <w:unhideWhenUsed/>
    <w:rsid w:val="008D2D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mpson.appropriations@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pson.Appropriations@mail.house.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  Jett</dc:creator>
  <cp:keywords/>
  <dc:description/>
  <cp:lastModifiedBy>Horman, Julia</cp:lastModifiedBy>
  <cp:revision>2</cp:revision>
  <dcterms:created xsi:type="dcterms:W3CDTF">2023-03-07T16:39:00Z</dcterms:created>
  <dcterms:modified xsi:type="dcterms:W3CDTF">2023-03-07T16:39:00Z</dcterms:modified>
</cp:coreProperties>
</file>